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97D9B" w14:textId="77777777" w:rsidR="00CF3216" w:rsidRPr="00A824CE" w:rsidRDefault="00CF3216" w:rsidP="00CF3216">
      <w:pPr>
        <w:pStyle w:val="BodyText"/>
        <w:rPr>
          <w:rFonts w:asciiTheme="minorHAnsi" w:hAnsiTheme="minorHAnsi" w:cstheme="minorHAnsi"/>
          <w:b/>
          <w:bCs/>
        </w:rPr>
      </w:pPr>
      <w:r w:rsidRPr="00A824CE">
        <w:rPr>
          <w:rFonts w:asciiTheme="minorHAnsi" w:hAnsiTheme="minorHAnsi" w:cstheme="minorHAnsi"/>
          <w:b/>
          <w:bCs/>
        </w:rPr>
        <w:t>Subject line:</w:t>
      </w:r>
    </w:p>
    <w:p w14:paraId="47E4847E" w14:textId="77777777" w:rsidR="00CF3216" w:rsidRPr="00A824CE" w:rsidRDefault="00CF3216" w:rsidP="00CF3216">
      <w:pPr>
        <w:pStyle w:val="BodyText"/>
        <w:rPr>
          <w:rFonts w:asciiTheme="minorHAnsi" w:hAnsiTheme="minorHAnsi" w:cstheme="minorHAnsi"/>
        </w:rPr>
      </w:pPr>
      <w:r w:rsidRPr="00A824CE">
        <w:rPr>
          <w:rFonts w:asciiTheme="minorHAnsi" w:hAnsiTheme="minorHAnsi" w:cstheme="minorHAnsi"/>
        </w:rPr>
        <w:t>Caring for kids and older adults at the same time?</w:t>
      </w:r>
    </w:p>
    <w:p w14:paraId="4CEE66FF" w14:textId="77777777" w:rsidR="00CF3216" w:rsidRPr="00A824CE" w:rsidRDefault="00CF3216" w:rsidP="00CF3216">
      <w:pPr>
        <w:pStyle w:val="BodyText"/>
        <w:rPr>
          <w:rFonts w:asciiTheme="minorHAnsi" w:hAnsiTheme="minorHAnsi" w:cstheme="minorHAnsi"/>
        </w:rPr>
      </w:pPr>
      <w:r w:rsidRPr="00A824CE">
        <w:rPr>
          <w:rFonts w:asciiTheme="minorHAnsi" w:hAnsiTheme="minorHAnsi" w:cstheme="minorHAnsi"/>
          <w:b/>
          <w:bCs/>
        </w:rPr>
        <w:t>Email:</w:t>
      </w:r>
    </w:p>
    <w:p w14:paraId="70F21136" w14:textId="100716E7" w:rsidR="00CF3216" w:rsidRPr="00A824CE" w:rsidRDefault="00CF3216" w:rsidP="00CF3216">
      <w:pPr>
        <w:pStyle w:val="BodyText"/>
        <w:rPr>
          <w:rFonts w:asciiTheme="minorHAnsi" w:hAnsiTheme="minorHAnsi" w:cstheme="minorHAnsi"/>
        </w:rPr>
      </w:pPr>
      <w:r w:rsidRPr="00A824CE">
        <w:rPr>
          <w:rFonts w:asciiTheme="minorHAnsi" w:hAnsiTheme="minorHAnsi" w:cstheme="minorHAnsi"/>
        </w:rPr>
        <w:t>These days, a lot of people are caring for their parents or another older adult at the same time they’re caring for their kids. It’s a big challenge that’s led to the term “sandwich generation.”</w:t>
      </w:r>
    </w:p>
    <w:p w14:paraId="118B36E3" w14:textId="77777777" w:rsidR="00CF3216" w:rsidRPr="00A824CE" w:rsidRDefault="00CF3216" w:rsidP="00CF3216">
      <w:pPr>
        <w:pStyle w:val="BodyText"/>
        <w:rPr>
          <w:rFonts w:asciiTheme="minorHAnsi" w:hAnsiTheme="minorHAnsi" w:cstheme="minorHAnsi"/>
        </w:rPr>
      </w:pPr>
      <w:r w:rsidRPr="00A824CE">
        <w:rPr>
          <w:rFonts w:asciiTheme="minorHAnsi" w:hAnsiTheme="minorHAnsi" w:cstheme="minorHAnsi"/>
        </w:rPr>
        <w:t xml:space="preserve">If you’re balancing these two roles, check out the attached flier for tips. And reach out to </w:t>
      </w:r>
      <w:r w:rsidRPr="00A824CE">
        <w:rPr>
          <w:rFonts w:asciiTheme="minorHAnsi" w:hAnsiTheme="minorHAnsi" w:cstheme="minorHAnsi"/>
          <w:b/>
          <w:bCs/>
        </w:rPr>
        <w:t>Here4TN</w:t>
      </w:r>
      <w:r w:rsidRPr="00A824CE">
        <w:rPr>
          <w:rFonts w:asciiTheme="minorHAnsi" w:hAnsiTheme="minorHAnsi" w:cstheme="minorHAnsi"/>
        </w:rPr>
        <w:t xml:space="preserve"> for support whenever you need it. Available 24/7, it offers:</w:t>
      </w:r>
    </w:p>
    <w:p w14:paraId="24C55618" w14:textId="2B63F97A" w:rsidR="00CF3216" w:rsidRPr="00A824CE" w:rsidRDefault="00CF3216" w:rsidP="00CF3216">
      <w:pPr>
        <w:pStyle w:val="BodyText"/>
        <w:numPr>
          <w:ilvl w:val="0"/>
          <w:numId w:val="9"/>
        </w:numPr>
        <w:spacing w:before="180" w:line="300" w:lineRule="auto"/>
        <w:rPr>
          <w:rFonts w:asciiTheme="minorHAnsi" w:hAnsiTheme="minorHAnsi" w:cstheme="minorHAnsi"/>
        </w:rPr>
      </w:pPr>
      <w:r w:rsidRPr="00A824CE">
        <w:rPr>
          <w:rFonts w:asciiTheme="minorHAnsi" w:hAnsiTheme="minorHAnsi" w:cstheme="minorHAnsi"/>
        </w:rPr>
        <w:t xml:space="preserve">Confidential </w:t>
      </w:r>
      <w:r w:rsidRPr="00A824CE">
        <w:rPr>
          <w:rFonts w:asciiTheme="minorHAnsi" w:hAnsiTheme="minorHAnsi" w:cstheme="minorHAnsi"/>
          <w:lang w:val="en"/>
        </w:rPr>
        <w:t xml:space="preserve">support from </w:t>
      </w:r>
      <w:r w:rsidRPr="00A824CE">
        <w:rPr>
          <w:rFonts w:asciiTheme="minorHAnsi" w:hAnsiTheme="minorHAnsi" w:cstheme="minorHAnsi"/>
        </w:rPr>
        <w:t>master’s-level specialists — at no additional cost</w:t>
      </w:r>
      <w:r w:rsidR="00B73E53" w:rsidRPr="00A824CE">
        <w:rPr>
          <w:rFonts w:asciiTheme="minorHAnsi" w:hAnsiTheme="minorHAnsi" w:cstheme="minorHAnsi"/>
        </w:rPr>
        <w:t>*</w:t>
      </w:r>
      <w:r w:rsidRPr="00A824CE">
        <w:rPr>
          <w:rFonts w:asciiTheme="minorHAnsi" w:hAnsiTheme="minorHAnsi" w:cstheme="minorHAnsi"/>
        </w:rPr>
        <w:t xml:space="preserve"> to you</w:t>
      </w:r>
    </w:p>
    <w:p w14:paraId="41848FF7" w14:textId="356680C2" w:rsidR="00CF3216" w:rsidRPr="00A824CE" w:rsidRDefault="00CF3216" w:rsidP="00CF3216">
      <w:pPr>
        <w:pStyle w:val="BodyText"/>
        <w:numPr>
          <w:ilvl w:val="0"/>
          <w:numId w:val="9"/>
        </w:numPr>
        <w:spacing w:before="180" w:line="300" w:lineRule="auto"/>
        <w:rPr>
          <w:rFonts w:asciiTheme="minorHAnsi" w:hAnsiTheme="minorHAnsi" w:cstheme="minorHAnsi"/>
        </w:rPr>
      </w:pPr>
      <w:r w:rsidRPr="00A824CE">
        <w:rPr>
          <w:rFonts w:asciiTheme="minorHAnsi" w:hAnsiTheme="minorHAnsi" w:cstheme="minorHAnsi"/>
        </w:rPr>
        <w:t>Five online or in-person counseling sessions per issue, per year at no cost</w:t>
      </w:r>
      <w:r w:rsidR="00B73E53" w:rsidRPr="00A824CE">
        <w:rPr>
          <w:rFonts w:asciiTheme="minorHAnsi" w:hAnsiTheme="minorHAnsi" w:cstheme="minorHAnsi"/>
        </w:rPr>
        <w:t>*</w:t>
      </w:r>
      <w:r w:rsidRPr="00A824CE">
        <w:rPr>
          <w:rFonts w:asciiTheme="minorHAnsi" w:hAnsiTheme="minorHAnsi" w:cstheme="minorHAnsi"/>
        </w:rPr>
        <w:t xml:space="preserve"> to you</w:t>
      </w:r>
    </w:p>
    <w:p w14:paraId="1593C7E1" w14:textId="77777777" w:rsidR="00CF3216" w:rsidRPr="00A824CE" w:rsidRDefault="00CF3216" w:rsidP="00CF3216">
      <w:pPr>
        <w:pStyle w:val="BodyText"/>
        <w:numPr>
          <w:ilvl w:val="0"/>
          <w:numId w:val="9"/>
        </w:numPr>
        <w:spacing w:before="180" w:line="300" w:lineRule="auto"/>
        <w:rPr>
          <w:rFonts w:asciiTheme="minorHAnsi" w:hAnsiTheme="minorHAnsi" w:cstheme="minorHAnsi"/>
        </w:rPr>
      </w:pPr>
      <w:r w:rsidRPr="00A824CE">
        <w:rPr>
          <w:rFonts w:asciiTheme="minorHAnsi" w:hAnsiTheme="minorHAnsi" w:cstheme="minorHAnsi"/>
        </w:rPr>
        <w:t xml:space="preserve">Help from </w:t>
      </w:r>
      <w:r w:rsidRPr="00A824CE">
        <w:rPr>
          <w:rFonts w:asciiTheme="minorHAnsi" w:hAnsiTheme="minorHAnsi" w:cstheme="minorHAnsi"/>
          <w:b/>
          <w:bCs/>
        </w:rPr>
        <w:t>WorkLife Services</w:t>
      </w:r>
      <w:r w:rsidRPr="00A824CE">
        <w:rPr>
          <w:rFonts w:asciiTheme="minorHAnsi" w:hAnsiTheme="minorHAnsi" w:cstheme="minorHAnsi"/>
        </w:rPr>
        <w:t xml:space="preserve"> finding daycare and educational resources and locating eldercare services in your community</w:t>
      </w:r>
    </w:p>
    <w:p w14:paraId="66E51E30" w14:textId="77777777" w:rsidR="00CF3216" w:rsidRPr="00A824CE" w:rsidRDefault="00CF3216" w:rsidP="00CF3216">
      <w:pPr>
        <w:pStyle w:val="BodyText"/>
        <w:rPr>
          <w:rFonts w:asciiTheme="minorHAnsi" w:hAnsiTheme="minorHAnsi" w:cstheme="minorHAnsi"/>
          <w:b/>
          <w:bCs/>
        </w:rPr>
      </w:pPr>
      <w:r w:rsidRPr="00A824CE">
        <w:rPr>
          <w:rFonts w:asciiTheme="minorHAnsi" w:hAnsiTheme="minorHAnsi" w:cstheme="minorHAnsi"/>
          <w:b/>
          <w:bCs/>
        </w:rPr>
        <w:t>Be sure to care for yourself too.</w:t>
      </w:r>
    </w:p>
    <w:p w14:paraId="414ABD17" w14:textId="3D18C8BE" w:rsidR="00CF3216" w:rsidRPr="00A824CE" w:rsidRDefault="00BE09E0" w:rsidP="00CF3216">
      <w:pPr>
        <w:pStyle w:val="BodyText"/>
        <w:rPr>
          <w:rFonts w:asciiTheme="minorHAnsi" w:hAnsiTheme="minorHAnsi" w:cstheme="minorHAnsi"/>
          <w:b/>
          <w:bCs/>
        </w:rPr>
      </w:pPr>
      <w:r w:rsidRPr="00A824CE">
        <w:rPr>
          <w:rFonts w:asciiTheme="minorHAnsi" w:hAnsiTheme="minorHAnsi" w:cstheme="minorHAnsi"/>
          <w:b/>
          <w:bCs/>
        </w:rPr>
        <w:t xml:space="preserve">Call </w:t>
      </w:r>
      <w:r w:rsidR="00CF3216" w:rsidRPr="00A824CE">
        <w:rPr>
          <w:rFonts w:asciiTheme="minorHAnsi" w:hAnsiTheme="minorHAnsi" w:cstheme="minorHAnsi"/>
          <w:b/>
          <w:bCs/>
        </w:rPr>
        <w:t>855-Here4TN</w:t>
      </w:r>
      <w:r w:rsidRPr="00A824CE">
        <w:rPr>
          <w:rFonts w:asciiTheme="minorHAnsi" w:hAnsiTheme="minorHAnsi" w:cstheme="minorHAnsi"/>
          <w:b/>
          <w:bCs/>
        </w:rPr>
        <w:t xml:space="preserve"> </w:t>
      </w:r>
      <w:r w:rsidR="00CF3216" w:rsidRPr="00A824CE">
        <w:rPr>
          <w:rFonts w:asciiTheme="minorHAnsi" w:hAnsiTheme="minorHAnsi" w:cstheme="minorHAnsi"/>
          <w:b/>
          <w:bCs/>
        </w:rPr>
        <w:t>(855-437-3486)</w:t>
      </w:r>
      <w:r w:rsidRPr="00A824CE">
        <w:rPr>
          <w:rFonts w:asciiTheme="minorHAnsi" w:hAnsiTheme="minorHAnsi" w:cstheme="minorHAnsi"/>
          <w:b/>
          <w:bCs/>
        </w:rPr>
        <w:t xml:space="preserve"> anytime.</w:t>
      </w:r>
    </w:p>
    <w:p w14:paraId="6B44F318" w14:textId="768EE26B" w:rsidR="00CF3216" w:rsidRPr="00A824CE" w:rsidRDefault="00BE09E0" w:rsidP="00CF3216">
      <w:pPr>
        <w:pStyle w:val="BodyText"/>
        <w:rPr>
          <w:rFonts w:asciiTheme="minorHAnsi" w:hAnsiTheme="minorHAnsi" w:cstheme="minorHAnsi"/>
          <w:b/>
          <w:bCs/>
        </w:rPr>
      </w:pPr>
      <w:r w:rsidRPr="00A824CE">
        <w:rPr>
          <w:rFonts w:asciiTheme="minorHAnsi" w:hAnsiTheme="minorHAnsi" w:cstheme="minorHAnsi"/>
          <w:b/>
          <w:bCs/>
        </w:rPr>
        <w:t xml:space="preserve">Or visit </w:t>
      </w:r>
      <w:commentRangeStart w:id="0"/>
      <w:r w:rsidR="00CF3216" w:rsidRPr="00A824CE">
        <w:rPr>
          <w:rFonts w:asciiTheme="minorHAnsi" w:hAnsiTheme="minorHAnsi" w:cstheme="minorHAnsi"/>
          <w:b/>
          <w:bCs/>
        </w:rPr>
        <w:t>Here4TN.com</w:t>
      </w:r>
      <w:commentRangeEnd w:id="0"/>
      <w:r w:rsidRPr="00A824CE">
        <w:rPr>
          <w:rStyle w:val="CommentReference"/>
          <w:rFonts w:asciiTheme="minorHAnsi" w:hAnsiTheme="minorHAnsi" w:cstheme="minorHAnsi"/>
          <w:iCs w:val="0"/>
          <w:color w:val="auto"/>
        </w:rPr>
        <w:commentReference w:id="0"/>
      </w:r>
      <w:r w:rsidRPr="00A824CE">
        <w:rPr>
          <w:rFonts w:asciiTheme="minorHAnsi" w:hAnsiTheme="minorHAnsi" w:cstheme="minorHAnsi"/>
          <w:b/>
          <w:bCs/>
        </w:rPr>
        <w:t>.</w:t>
      </w:r>
    </w:p>
    <w:p w14:paraId="4EB95BF6" w14:textId="77777777" w:rsidR="00B77904" w:rsidRPr="00B77904" w:rsidRDefault="00B77904" w:rsidP="00B77904">
      <w:pPr>
        <w:spacing w:before="220" w:line="240" w:lineRule="auto"/>
        <w:rPr>
          <w:rFonts w:cstheme="minorHAnsi"/>
          <w:iCs/>
          <w:color w:val="3B3838" w:themeColor="background2" w:themeShade="40"/>
          <w:sz w:val="16"/>
          <w:szCs w:val="16"/>
        </w:rPr>
      </w:pPr>
      <w:r w:rsidRPr="00B77904">
        <w:rPr>
          <w:rFonts w:cstheme="minorHAnsi"/>
          <w:b/>
          <w:bCs/>
          <w:iCs/>
          <w:color w:val="3B3838" w:themeColor="background2" w:themeShade="40"/>
          <w:sz w:val="16"/>
          <w:szCs w:val="16"/>
        </w:rPr>
        <w:t>*Here4TN</w:t>
      </w:r>
      <w:r w:rsidRPr="00B77904">
        <w:rPr>
          <w:rFonts w:cstheme="minorHAnsi"/>
          <w:iCs/>
          <w:color w:val="3B3838" w:themeColor="background2" w:themeShade="40"/>
          <w:sz w:val="16"/>
          <w:szCs w:val="16"/>
        </w:rPr>
        <w:t xml:space="preserve"> Employee Assistance Program (EAP) services are available to you and your family at no extra cost as part of your benefits. The five EAP visits per year, per issue are per individual. Members are ineligible for EAP visits while they are currently receiving Behavioral Health Services.</w:t>
      </w:r>
    </w:p>
    <w:p w14:paraId="3809D904" w14:textId="77777777" w:rsidR="00B77904" w:rsidRPr="00B77904" w:rsidRDefault="00B77904" w:rsidP="00B77904">
      <w:pPr>
        <w:spacing w:before="220" w:line="240" w:lineRule="auto"/>
        <w:rPr>
          <w:rFonts w:cstheme="minorHAnsi"/>
          <w:iCs/>
          <w:color w:val="3B3838" w:themeColor="background2" w:themeShade="40"/>
          <w:sz w:val="16"/>
          <w:szCs w:val="16"/>
        </w:rPr>
      </w:pPr>
      <w:r w:rsidRPr="00B77904">
        <w:rPr>
          <w:rFonts w:cstheme="minorHAnsi"/>
          <w:iCs/>
          <w:color w:val="3B3838" w:themeColor="background2" w:themeShade="40"/>
          <w:sz w:val="16"/>
          <w:szCs w:val="16"/>
        </w:rPr>
        <w:t>State and Higher Education: EAP services are available to all benefits-eligible employees and their eligible family members, even if they are not enrolled in medical insurance. Local Education and Local Government: EAP services are available to employees who are enrolled in medical insurance. Dependents are eligible even if they are not enrolled in medical insurance. All members (employees and dependents) enrolled in medical insurance are also eligible for behavioral health benefits.</w:t>
      </w:r>
    </w:p>
    <w:p w14:paraId="6CD73076" w14:textId="77777777" w:rsidR="00B77904" w:rsidRPr="00B77904" w:rsidRDefault="00B77904" w:rsidP="00B77904">
      <w:pPr>
        <w:spacing w:before="220" w:line="240" w:lineRule="auto"/>
        <w:rPr>
          <w:rFonts w:cstheme="minorHAnsi"/>
          <w:iCs/>
          <w:color w:val="3B3838" w:themeColor="background2" w:themeShade="40"/>
        </w:rPr>
      </w:pPr>
      <w:r w:rsidRPr="00B77904">
        <w:rPr>
          <w:rFonts w:cstheme="minorHAnsi"/>
          <w:b/>
          <w:bCs/>
          <w:iCs/>
          <w:color w:val="000000"/>
          <w:sz w:val="16"/>
          <w:szCs w:val="16"/>
        </w:rPr>
        <w:t xml:space="preserve">This program should not be used for emergency or urgent care needs. In an emergency, call 911 or go to the nearest emergency room. </w:t>
      </w:r>
      <w:r w:rsidRPr="00B77904">
        <w:rPr>
          <w:rFonts w:cstheme="minorHAnsi"/>
          <w:iCs/>
          <w:color w:val="000000"/>
          <w:sz w:val="16"/>
          <w:szCs w:val="16"/>
        </w:rPr>
        <w:t>This program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program and its components may not be available in all states or for all group sizes and are subject to change. Coverage exclusions and limitations may apply.</w:t>
      </w:r>
    </w:p>
    <w:p w14:paraId="6B505FDD" w14:textId="3DA71ABB" w:rsidR="00BE09E0" w:rsidRPr="00A824CE" w:rsidRDefault="00BE09E0" w:rsidP="00B77904">
      <w:pPr>
        <w:pStyle w:val="BodyText"/>
        <w:rPr>
          <w:rFonts w:asciiTheme="minorHAnsi" w:hAnsiTheme="minorHAnsi" w:cstheme="minorHAnsi"/>
          <w:sz w:val="16"/>
          <w:szCs w:val="16"/>
        </w:rPr>
      </w:pPr>
    </w:p>
    <w:sectPr w:rsidR="00BE09E0" w:rsidRPr="00A824CE" w:rsidSect="00CD4BC3">
      <w:footerReference w:type="default" r:id="rId15"/>
      <w:footerReference w:type="first" r:id="rId1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cdow, Sara M" w:date="2021-05-04T20:53:00Z" w:initials="MSM">
    <w:p w14:paraId="75295F94" w14:textId="09FF4603" w:rsidR="00BE09E0" w:rsidRDefault="00BE09E0">
      <w:pPr>
        <w:pStyle w:val="CommentText"/>
      </w:pPr>
      <w:r>
        <w:rPr>
          <w:rStyle w:val="CommentReference"/>
        </w:rPr>
        <w:annotationRef/>
      </w:r>
      <w:r>
        <w:t>Link to: here4tn.com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295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32CC" w16cex:dateUtc="2021-05-05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295F94" w16cid:durableId="243C3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F2F30" w14:textId="77777777" w:rsidR="00801747" w:rsidRDefault="00801747">
      <w:pPr>
        <w:spacing w:after="0" w:line="240" w:lineRule="auto"/>
      </w:pPr>
      <w:r>
        <w:separator/>
      </w:r>
    </w:p>
  </w:endnote>
  <w:endnote w:type="continuationSeparator" w:id="0">
    <w:p w14:paraId="51DBC624" w14:textId="77777777" w:rsidR="00801747" w:rsidRDefault="0080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Gotham">
    <w:panose1 w:val="00000000000000000000"/>
    <w:charset w:val="4D"/>
    <w:family w:val="auto"/>
    <w:notTrueType/>
    <w:pitch w:val="variable"/>
    <w:sig w:usb0="800000AF" w:usb1="50000048" w:usb2="00000000" w:usb3="00000000" w:csb0="00000111" w:csb1="00000000"/>
  </w:font>
  <w:font w:name="Gotham Book Regular">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Book">
    <w:altName w:val="Calibri"/>
    <w:panose1 w:val="00000000000000000000"/>
    <w:charset w:val="4D"/>
    <w:family w:val="auto"/>
    <w:notTrueType/>
    <w:pitch w:val="variable"/>
    <w:sig w:usb0="800000AF" w:usb1="50000048" w:usb2="00000000" w:usb3="00000000" w:csb0="00000111" w:csb1="00000000"/>
  </w:font>
  <w:font w:name="Georgia Pro Semibold">
    <w:charset w:val="00"/>
    <w:family w:val="roman"/>
    <w:pitch w:val="variable"/>
    <w:sig w:usb0="80000287" w:usb1="00000043" w:usb2="00000000" w:usb3="00000000" w:csb0="0000009F" w:csb1="00000000"/>
  </w:font>
  <w:font w:name="Gotham Light">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1FE8" w14:textId="77777777" w:rsidR="00CD4BC3" w:rsidRPr="00D57FBB" w:rsidRDefault="00CF3216" w:rsidP="00CD4BC3">
    <w:pPr>
      <w:pStyle w:val="DocumentSubtitle"/>
      <w:ind w:right="-720"/>
      <w:jc w:val="right"/>
      <w:rPr>
        <w:rFonts w:ascii="Arial" w:hAnsi="Arial" w:cs="Arial"/>
        <w:b w:val="0"/>
        <w:bCs w:val="0"/>
        <w:color w:val="767171" w:themeColor="background2" w:themeShade="80"/>
        <w:sz w:val="13"/>
        <w:szCs w:val="13"/>
      </w:rPr>
    </w:pPr>
    <w:r w:rsidRPr="00D57FBB">
      <w:rPr>
        <w:rFonts w:ascii="Arial" w:hAnsi="Arial" w:cs="Arial"/>
        <w:b w:val="0"/>
        <w:bCs w:val="0"/>
        <w:color w:val="767171" w:themeColor="background2" w:themeShade="80"/>
        <w:sz w:val="13"/>
        <w:szCs w:val="13"/>
      </w:rPr>
      <w:t xml:space="preserve">© 2021 Fusion hill, LLC | </w:t>
    </w:r>
    <w:r w:rsidRPr="00D57FBB">
      <w:rPr>
        <w:rFonts w:ascii="Arial" w:hAnsi="Arial" w:cs="Arial"/>
        <w:color w:val="767171" w:themeColor="background2" w:themeShade="80"/>
        <w:sz w:val="13"/>
        <w:szCs w:val="13"/>
      </w:rPr>
      <w:t xml:space="preserve">PG </w:t>
    </w:r>
    <w:r w:rsidRPr="00D57FBB">
      <w:rPr>
        <w:rFonts w:ascii="Arial" w:hAnsi="Arial" w:cs="Arial"/>
        <w:color w:val="767171" w:themeColor="background2" w:themeShade="80"/>
        <w:sz w:val="13"/>
        <w:szCs w:val="13"/>
      </w:rPr>
      <w:fldChar w:fldCharType="begin"/>
    </w:r>
    <w:r w:rsidRPr="00D57FBB">
      <w:rPr>
        <w:rFonts w:ascii="Arial" w:hAnsi="Arial" w:cs="Arial"/>
        <w:color w:val="767171" w:themeColor="background2" w:themeShade="80"/>
        <w:sz w:val="13"/>
        <w:szCs w:val="13"/>
      </w:rPr>
      <w:instrText xml:space="preserve"> PAGE </w:instrText>
    </w:r>
    <w:r w:rsidRPr="00D57FBB">
      <w:rPr>
        <w:rFonts w:ascii="Arial" w:hAnsi="Arial" w:cs="Arial"/>
        <w:color w:val="767171" w:themeColor="background2" w:themeShade="80"/>
        <w:sz w:val="13"/>
        <w:szCs w:val="13"/>
      </w:rPr>
      <w:fldChar w:fldCharType="separate"/>
    </w:r>
    <w:r w:rsidRPr="00D57FBB">
      <w:rPr>
        <w:rFonts w:ascii="Arial" w:hAnsi="Arial" w:cs="Arial"/>
        <w:color w:val="767171" w:themeColor="background2" w:themeShade="80"/>
        <w:sz w:val="13"/>
        <w:szCs w:val="13"/>
      </w:rPr>
      <w:t>1</w:t>
    </w:r>
    <w:r w:rsidRPr="00D57FBB">
      <w:rPr>
        <w:rFonts w:ascii="Arial" w:hAnsi="Arial" w:cs="Arial"/>
        <w:color w:val="767171" w:themeColor="background2" w:themeShade="8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943F" w14:textId="77777777" w:rsidR="00CD4BC3" w:rsidRPr="00D57FBB" w:rsidRDefault="00B77904" w:rsidP="0017338C">
    <w:pPr>
      <w:pStyle w:val="DocumentSubtitle"/>
      <w:ind w:right="-720"/>
      <w:jc w:val="center"/>
      <w:rPr>
        <w:rFonts w:ascii="Arial" w:hAnsi="Arial" w:cs="Arial"/>
        <w:b w:val="0"/>
        <w:bCs w:val="0"/>
        <w:color w:val="767171" w:themeColor="background2" w:themeShade="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146F" w14:textId="77777777" w:rsidR="00801747" w:rsidRDefault="00801747">
      <w:pPr>
        <w:spacing w:after="0" w:line="240" w:lineRule="auto"/>
      </w:pPr>
      <w:r>
        <w:separator/>
      </w:r>
    </w:p>
  </w:footnote>
  <w:footnote w:type="continuationSeparator" w:id="0">
    <w:p w14:paraId="085AC3FD" w14:textId="77777777" w:rsidR="00801747" w:rsidRDefault="0080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08ED"/>
    <w:multiLevelType w:val="hybridMultilevel"/>
    <w:tmpl w:val="F83EFBC6"/>
    <w:lvl w:ilvl="0" w:tplc="A02E80C0">
      <w:start w:val="1"/>
      <w:numFmt w:val="bullet"/>
      <w:pStyle w:val="FusionHillParagraphForm"/>
      <w:lvlText w:val=""/>
      <w:lvlJc w:val="left"/>
      <w:pPr>
        <w:ind w:left="468" w:hanging="144"/>
      </w:pPr>
      <w:rPr>
        <w:rFonts w:ascii="Symbol" w:hAnsi="Symbol" w:hint="default"/>
        <w:b w:val="0"/>
        <w:i w:val="0"/>
        <w:color w:val="auto"/>
        <w:sz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AA2166"/>
    <w:multiLevelType w:val="hybridMultilevel"/>
    <w:tmpl w:val="6D0247F6"/>
    <w:lvl w:ilvl="0" w:tplc="64CC5BF4">
      <w:start w:val="1"/>
      <w:numFmt w:val="bullet"/>
      <w:pStyle w:val="Skills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9258E"/>
    <w:multiLevelType w:val="hybridMultilevel"/>
    <w:tmpl w:val="F3CEC52E"/>
    <w:lvl w:ilvl="0" w:tplc="F85ECBA0">
      <w:start w:val="1"/>
      <w:numFmt w:val="decimal"/>
      <w:pStyle w:val="NumberedListStyle"/>
      <w:lvlText w:val="%1."/>
      <w:lvlJc w:val="left"/>
      <w:pPr>
        <w:ind w:left="720" w:hanging="288"/>
      </w:pPr>
      <w:rPr>
        <w:rFonts w:ascii="Gotham Bold" w:hAnsi="Gotham Bold" w:hint="default"/>
        <w:b/>
        <w:i w:val="0"/>
        <w:color w:val="00A1D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C248C"/>
    <w:multiLevelType w:val="hybridMultilevel"/>
    <w:tmpl w:val="B478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dow, Sara M">
    <w15:presenceInfo w15:providerId="AD" w15:userId="S::Sara.McDow@optum.com::210e0d68-5334-495c-a852-22df9e21cf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29"/>
    <w:rsid w:val="0017338C"/>
    <w:rsid w:val="002C74E8"/>
    <w:rsid w:val="003019AD"/>
    <w:rsid w:val="003801DC"/>
    <w:rsid w:val="005121B4"/>
    <w:rsid w:val="00544D7D"/>
    <w:rsid w:val="00550629"/>
    <w:rsid w:val="00652DD6"/>
    <w:rsid w:val="0067530D"/>
    <w:rsid w:val="006F4CC8"/>
    <w:rsid w:val="00785B60"/>
    <w:rsid w:val="00801747"/>
    <w:rsid w:val="00A824CE"/>
    <w:rsid w:val="00AD5429"/>
    <w:rsid w:val="00B55768"/>
    <w:rsid w:val="00B73E53"/>
    <w:rsid w:val="00B77904"/>
    <w:rsid w:val="00B845E3"/>
    <w:rsid w:val="00BE09E0"/>
    <w:rsid w:val="00C03A28"/>
    <w:rsid w:val="00C75B73"/>
    <w:rsid w:val="00C92F38"/>
    <w:rsid w:val="00CF3216"/>
    <w:rsid w:val="00D25754"/>
    <w:rsid w:val="00DE1656"/>
    <w:rsid w:val="00E6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77DB"/>
  <w15:chartTrackingRefBased/>
  <w15:docId w15:val="{D17CF7AE-76C1-E54E-B47D-5A61A875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29"/>
    <w:pPr>
      <w:spacing w:after="160" w:line="259" w:lineRule="auto"/>
    </w:pPr>
    <w:rPr>
      <w:sz w:val="22"/>
      <w:szCs w:val="22"/>
    </w:rPr>
  </w:style>
  <w:style w:type="paragraph" w:styleId="Heading1">
    <w:name w:val="heading 1"/>
    <w:basedOn w:val="Normal"/>
    <w:next w:val="Normal"/>
    <w:link w:val="Heading1Char"/>
    <w:uiPriority w:val="9"/>
    <w:qFormat/>
    <w:rsid w:val="00D25754"/>
    <w:pPr>
      <w:outlineLvl w:val="0"/>
    </w:pPr>
    <w:rPr>
      <w:rFonts w:ascii="Georgia" w:hAnsi="Georgia" w:cs="Times New Roman (Body CS)"/>
      <w:b/>
      <w:bCs/>
      <w:i/>
      <w:iCs/>
      <w:color w:val="3B3838" w:themeColor="background2" w:themeShade="40"/>
      <w:spacing w:val="10"/>
      <w:sz w:val="36"/>
      <w:szCs w:val="42"/>
    </w:rPr>
  </w:style>
  <w:style w:type="paragraph" w:styleId="Heading2">
    <w:name w:val="heading 2"/>
    <w:basedOn w:val="Normal"/>
    <w:next w:val="Normal"/>
    <w:link w:val="Heading2Char"/>
    <w:uiPriority w:val="9"/>
    <w:unhideWhenUsed/>
    <w:qFormat/>
    <w:rsid w:val="00D25754"/>
    <w:pPr>
      <w:spacing w:before="240" w:line="300" w:lineRule="auto"/>
      <w:outlineLvl w:val="1"/>
    </w:pPr>
    <w:rPr>
      <w:rFonts w:ascii="Gotham" w:hAnsi="Gotham" w:cs="Times New Roman (Body CS)"/>
      <w:b/>
      <w:bCs/>
      <w:caps/>
      <w:color w:val="00AACF"/>
      <w:spacing w:val="20"/>
      <w:sz w:val="18"/>
      <w:szCs w:val="28"/>
    </w:rPr>
  </w:style>
  <w:style w:type="paragraph" w:styleId="Heading3">
    <w:name w:val="heading 3"/>
    <w:basedOn w:val="Heading2"/>
    <w:next w:val="Normal"/>
    <w:link w:val="Heading3Char"/>
    <w:uiPriority w:val="9"/>
    <w:unhideWhenUsed/>
    <w:qFormat/>
    <w:rsid w:val="00D25754"/>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PerformanceAppraisalFont">
    <w:name w:val="FH Performance Appraisal Font"/>
    <w:basedOn w:val="Normal"/>
    <w:autoRedefine/>
    <w:qFormat/>
    <w:rsid w:val="0067530D"/>
    <w:pPr>
      <w:widowControl w:val="0"/>
      <w:autoSpaceDE w:val="0"/>
      <w:autoSpaceDN w:val="0"/>
    </w:pPr>
    <w:rPr>
      <w:rFonts w:ascii="Gotham Book Regular" w:eastAsia="GOTHAM-MEDIUM" w:hAnsi="Gotham Book Regular" w:cs="GOTHAM-MEDIUM"/>
      <w:sz w:val="16"/>
      <w:szCs w:val="16"/>
      <w:lang w:bidi="en-US"/>
    </w:rPr>
  </w:style>
  <w:style w:type="paragraph" w:customStyle="1" w:styleId="FHPAFont2">
    <w:name w:val="FH P.A. Font 2"/>
    <w:basedOn w:val="FHPerformanceAppraisalFont"/>
    <w:autoRedefine/>
    <w:qFormat/>
    <w:rsid w:val="0067530D"/>
    <w:pPr>
      <w:ind w:left="290"/>
    </w:pPr>
  </w:style>
  <w:style w:type="paragraph" w:customStyle="1" w:styleId="SkillCategory">
    <w:name w:val="Skill Category"/>
    <w:basedOn w:val="ListParagraph"/>
    <w:qFormat/>
    <w:rsid w:val="00B845E3"/>
    <w:pPr>
      <w:spacing w:before="100" w:beforeAutospacing="1" w:afterAutospacing="1"/>
      <w:ind w:left="0"/>
      <w:contextualSpacing w:val="0"/>
    </w:pPr>
    <w:rPr>
      <w:rFonts w:ascii="Gotham Book Regular" w:eastAsia="Times New Roman" w:hAnsi="Gotham Book Regular" w:cs="Times New Roman"/>
      <w:sz w:val="20"/>
      <w:szCs w:val="20"/>
    </w:rPr>
  </w:style>
  <w:style w:type="paragraph" w:styleId="ListParagraph">
    <w:name w:val="List Paragraph"/>
    <w:basedOn w:val="Normal"/>
    <w:uiPriority w:val="34"/>
    <w:qFormat/>
    <w:rsid w:val="00B845E3"/>
    <w:pPr>
      <w:ind w:left="720"/>
      <w:contextualSpacing/>
    </w:pPr>
  </w:style>
  <w:style w:type="paragraph" w:customStyle="1" w:styleId="ParagraphForm">
    <w:name w:val="Paragraph Form"/>
    <w:basedOn w:val="Normal"/>
    <w:qFormat/>
    <w:rsid w:val="00B845E3"/>
    <w:pPr>
      <w:ind w:left="450" w:hanging="270"/>
    </w:pPr>
    <w:rPr>
      <w:rFonts w:ascii="Gotham Book Regular" w:hAnsi="Gotham Book Regular"/>
      <w:sz w:val="16"/>
      <w:szCs w:val="16"/>
    </w:rPr>
  </w:style>
  <w:style w:type="paragraph" w:customStyle="1" w:styleId="FusionHillParagraphForm">
    <w:name w:val="Fusion Hill Paragraph Form"/>
    <w:basedOn w:val="Normal"/>
    <w:qFormat/>
    <w:rsid w:val="00B845E3"/>
    <w:pPr>
      <w:numPr>
        <w:numId w:val="4"/>
      </w:numPr>
    </w:pPr>
    <w:rPr>
      <w:rFonts w:ascii="Gotham Book Regular" w:hAnsi="Gotham Book Regular"/>
      <w:sz w:val="16"/>
      <w:szCs w:val="16"/>
    </w:rPr>
  </w:style>
  <w:style w:type="paragraph" w:customStyle="1" w:styleId="SkillsList">
    <w:name w:val="Skills List"/>
    <w:basedOn w:val="ListParagraph"/>
    <w:autoRedefine/>
    <w:qFormat/>
    <w:rsid w:val="00B845E3"/>
    <w:pPr>
      <w:numPr>
        <w:numId w:val="7"/>
      </w:numPr>
      <w:spacing w:before="100" w:beforeAutospacing="1" w:afterAutospacing="1"/>
      <w:contextualSpacing w:val="0"/>
    </w:pPr>
    <w:rPr>
      <w:rFonts w:ascii="Gotham Book Regular" w:eastAsia="Times New Roman" w:hAnsi="Gotham Book Regular" w:cs="Times New Roman"/>
      <w:sz w:val="20"/>
      <w:szCs w:val="20"/>
    </w:rPr>
  </w:style>
  <w:style w:type="paragraph" w:customStyle="1" w:styleId="DocumentTitle">
    <w:name w:val="Document Title"/>
    <w:basedOn w:val="Normal"/>
    <w:qFormat/>
    <w:rsid w:val="002C74E8"/>
    <w:rPr>
      <w:rFonts w:ascii="Georgia" w:hAnsi="Georgia" w:cs="Times New Roman (Body CS)"/>
      <w:b/>
      <w:bCs/>
      <w:i/>
      <w:iCs/>
      <w:spacing w:val="10"/>
      <w:sz w:val="48"/>
      <w:szCs w:val="48"/>
    </w:rPr>
  </w:style>
  <w:style w:type="paragraph" w:customStyle="1" w:styleId="DocumentParagraph">
    <w:name w:val="Document Paragraph"/>
    <w:basedOn w:val="Normal"/>
    <w:qFormat/>
    <w:rsid w:val="003801DC"/>
    <w:pPr>
      <w:spacing w:line="360" w:lineRule="auto"/>
    </w:pPr>
    <w:rPr>
      <w:rFonts w:ascii="Gotham Book" w:hAnsi="Gotham Book" w:cs="Times New Roman (Body CS)"/>
      <w:color w:val="3B3838" w:themeColor="background2" w:themeShade="40"/>
      <w:sz w:val="20"/>
    </w:rPr>
  </w:style>
  <w:style w:type="paragraph" w:customStyle="1" w:styleId="DocumentParagraphCallout">
    <w:name w:val="Document Paragraph Callout"/>
    <w:basedOn w:val="Normal"/>
    <w:qFormat/>
    <w:rsid w:val="002C74E8"/>
    <w:pPr>
      <w:spacing w:line="360" w:lineRule="auto"/>
      <w:ind w:left="720"/>
    </w:pPr>
    <w:rPr>
      <w:rFonts w:ascii="Georgia" w:hAnsi="Georgia"/>
      <w:i/>
      <w:iCs/>
      <w:color w:val="3B3838" w:themeColor="background2" w:themeShade="40"/>
    </w:rPr>
  </w:style>
  <w:style w:type="paragraph" w:customStyle="1" w:styleId="DocumentSubtitle">
    <w:name w:val="Document Subtitle"/>
    <w:basedOn w:val="Normal"/>
    <w:qFormat/>
    <w:rsid w:val="002C74E8"/>
    <w:pPr>
      <w:spacing w:line="480" w:lineRule="auto"/>
    </w:pPr>
    <w:rPr>
      <w:rFonts w:ascii="Gotham Bold" w:hAnsi="Gotham Bold" w:cs="Times New Roman (Body CS)"/>
      <w:b/>
      <w:bCs/>
      <w:caps/>
      <w:color w:val="00AACF"/>
      <w:spacing w:val="24"/>
      <w:sz w:val="18"/>
      <w:szCs w:val="28"/>
    </w:rPr>
  </w:style>
  <w:style w:type="paragraph" w:customStyle="1" w:styleId="DocumentCoverPage">
    <w:name w:val="Document Cover Page"/>
    <w:basedOn w:val="DocumentParagraph"/>
    <w:qFormat/>
    <w:rsid w:val="002C74E8"/>
    <w:pPr>
      <w:ind w:left="724"/>
    </w:pPr>
  </w:style>
  <w:style w:type="paragraph" w:styleId="Title">
    <w:name w:val="Title"/>
    <w:basedOn w:val="DocumentTitle"/>
    <w:next w:val="Normal"/>
    <w:link w:val="TitleChar"/>
    <w:uiPriority w:val="10"/>
    <w:qFormat/>
    <w:rsid w:val="00D25754"/>
    <w:rPr>
      <w:sz w:val="44"/>
      <w:szCs w:val="46"/>
    </w:rPr>
  </w:style>
  <w:style w:type="character" w:customStyle="1" w:styleId="TitleChar">
    <w:name w:val="Title Char"/>
    <w:basedOn w:val="DefaultParagraphFont"/>
    <w:link w:val="Title"/>
    <w:uiPriority w:val="10"/>
    <w:rsid w:val="00D25754"/>
    <w:rPr>
      <w:rFonts w:ascii="Georgia" w:hAnsi="Georgia" w:cs="Times New Roman (Body CS)"/>
      <w:b/>
      <w:bCs/>
      <w:i/>
      <w:iCs/>
      <w:spacing w:val="10"/>
      <w:sz w:val="44"/>
      <w:szCs w:val="46"/>
    </w:rPr>
  </w:style>
  <w:style w:type="paragraph" w:styleId="Subtitle">
    <w:name w:val="Subtitle"/>
    <w:basedOn w:val="DocumentSubtitle"/>
    <w:next w:val="Normal"/>
    <w:link w:val="SubtitleChar"/>
    <w:uiPriority w:val="11"/>
    <w:qFormat/>
    <w:rsid w:val="00D25754"/>
    <w:pPr>
      <w:spacing w:line="360" w:lineRule="auto"/>
    </w:pPr>
  </w:style>
  <w:style w:type="character" w:customStyle="1" w:styleId="SubtitleChar">
    <w:name w:val="Subtitle Char"/>
    <w:basedOn w:val="DefaultParagraphFont"/>
    <w:link w:val="Subtitle"/>
    <w:uiPriority w:val="11"/>
    <w:rsid w:val="00D25754"/>
    <w:rPr>
      <w:rFonts w:ascii="Gotham Bold" w:hAnsi="Gotham Bold" w:cs="Times New Roman (Body CS)"/>
      <w:b/>
      <w:bCs/>
      <w:caps/>
      <w:color w:val="00AACF"/>
      <w:spacing w:val="24"/>
      <w:sz w:val="18"/>
      <w:szCs w:val="28"/>
    </w:rPr>
  </w:style>
  <w:style w:type="paragraph" w:styleId="BodyText">
    <w:name w:val="Body Text"/>
    <w:basedOn w:val="Normal"/>
    <w:link w:val="BodyTextChar"/>
    <w:uiPriority w:val="99"/>
    <w:unhideWhenUsed/>
    <w:qFormat/>
    <w:rsid w:val="00D25754"/>
    <w:pPr>
      <w:spacing w:before="220" w:line="360" w:lineRule="auto"/>
    </w:pPr>
    <w:rPr>
      <w:rFonts w:ascii="Georgia" w:hAnsi="Georgia"/>
      <w:iCs/>
      <w:color w:val="3B3838" w:themeColor="background2" w:themeShade="40"/>
    </w:rPr>
  </w:style>
  <w:style w:type="character" w:customStyle="1" w:styleId="BodyTextChar">
    <w:name w:val="Body Text Char"/>
    <w:basedOn w:val="DefaultParagraphFont"/>
    <w:link w:val="BodyText"/>
    <w:uiPriority w:val="99"/>
    <w:rsid w:val="00D25754"/>
    <w:rPr>
      <w:rFonts w:ascii="Georgia" w:hAnsi="Georgia"/>
      <w:iCs/>
      <w:color w:val="3B3838" w:themeColor="background2" w:themeShade="40"/>
      <w:sz w:val="22"/>
      <w:szCs w:val="22"/>
    </w:rPr>
  </w:style>
  <w:style w:type="paragraph" w:styleId="Quote">
    <w:name w:val="Quote"/>
    <w:basedOn w:val="DocumentParagraphCallout"/>
    <w:next w:val="Normal"/>
    <w:link w:val="QuoteChar"/>
    <w:uiPriority w:val="29"/>
    <w:qFormat/>
    <w:rsid w:val="00D25754"/>
    <w:pPr>
      <w:spacing w:before="220"/>
    </w:pPr>
  </w:style>
  <w:style w:type="character" w:customStyle="1" w:styleId="QuoteChar">
    <w:name w:val="Quote Char"/>
    <w:basedOn w:val="DefaultParagraphFont"/>
    <w:link w:val="Quote"/>
    <w:uiPriority w:val="29"/>
    <w:rsid w:val="00D25754"/>
    <w:rPr>
      <w:rFonts w:ascii="Georgia" w:hAnsi="Georgia"/>
      <w:i/>
      <w:iCs/>
      <w:color w:val="3B3838" w:themeColor="background2" w:themeShade="40"/>
      <w:sz w:val="22"/>
      <w:szCs w:val="22"/>
    </w:rPr>
  </w:style>
  <w:style w:type="paragraph" w:customStyle="1" w:styleId="Style1">
    <w:name w:val="Style1"/>
    <w:basedOn w:val="Subtitle"/>
    <w:qFormat/>
    <w:rsid w:val="00D25754"/>
  </w:style>
  <w:style w:type="paragraph" w:customStyle="1" w:styleId="AddressLine">
    <w:name w:val="Address Line"/>
    <w:basedOn w:val="Subtitle"/>
    <w:qFormat/>
    <w:rsid w:val="00D25754"/>
  </w:style>
  <w:style w:type="character" w:customStyle="1" w:styleId="Heading1Char">
    <w:name w:val="Heading 1 Char"/>
    <w:basedOn w:val="DefaultParagraphFont"/>
    <w:link w:val="Heading1"/>
    <w:uiPriority w:val="9"/>
    <w:rsid w:val="00D25754"/>
    <w:rPr>
      <w:rFonts w:ascii="Georgia" w:hAnsi="Georgia" w:cs="Times New Roman (Body CS)"/>
      <w:b/>
      <w:bCs/>
      <w:i/>
      <w:iCs/>
      <w:color w:val="3B3838" w:themeColor="background2" w:themeShade="40"/>
      <w:spacing w:val="10"/>
      <w:sz w:val="36"/>
      <w:szCs w:val="42"/>
    </w:rPr>
  </w:style>
  <w:style w:type="character" w:customStyle="1" w:styleId="Heading2Char">
    <w:name w:val="Heading 2 Char"/>
    <w:basedOn w:val="DefaultParagraphFont"/>
    <w:link w:val="Heading2"/>
    <w:uiPriority w:val="9"/>
    <w:rsid w:val="00D25754"/>
    <w:rPr>
      <w:rFonts w:ascii="Gotham" w:hAnsi="Gotham" w:cs="Times New Roman (Body CS)"/>
      <w:b/>
      <w:bCs/>
      <w:caps/>
      <w:color w:val="00AACF"/>
      <w:spacing w:val="20"/>
      <w:sz w:val="18"/>
      <w:szCs w:val="28"/>
    </w:rPr>
  </w:style>
  <w:style w:type="paragraph" w:styleId="TOC1">
    <w:name w:val="toc 1"/>
    <w:basedOn w:val="Normal"/>
    <w:next w:val="Normal"/>
    <w:autoRedefine/>
    <w:uiPriority w:val="39"/>
    <w:unhideWhenUsed/>
    <w:rsid w:val="00D25754"/>
    <w:pPr>
      <w:tabs>
        <w:tab w:val="right" w:leader="dot" w:pos="9350"/>
      </w:tabs>
      <w:spacing w:before="120" w:line="360" w:lineRule="auto"/>
    </w:pPr>
    <w:rPr>
      <w:rFonts w:ascii="Georgia Pro Semibold" w:hAnsi="Georgia Pro Semibold" w:cs="Times New Roman (Body CS)"/>
      <w:b/>
      <w:bCs/>
      <w:i/>
      <w:iCs/>
      <w:noProof/>
      <w:color w:val="3B3838" w:themeColor="background2" w:themeShade="40"/>
      <w:szCs w:val="20"/>
    </w:rPr>
  </w:style>
  <w:style w:type="paragraph" w:styleId="TOC2">
    <w:name w:val="toc 2"/>
    <w:basedOn w:val="Heading2"/>
    <w:next w:val="Normal"/>
    <w:autoRedefine/>
    <w:uiPriority w:val="39"/>
    <w:unhideWhenUsed/>
    <w:rsid w:val="00D25754"/>
    <w:pPr>
      <w:spacing w:before="220"/>
    </w:pPr>
    <w:rPr>
      <w:rFonts w:ascii="Gotham Light" w:hAnsi="Gotham Light"/>
      <w:b w:val="0"/>
      <w:color w:val="3B3838" w:themeColor="background2" w:themeShade="40"/>
    </w:rPr>
  </w:style>
  <w:style w:type="paragraph" w:styleId="TOC3">
    <w:name w:val="toc 3"/>
    <w:basedOn w:val="Normal"/>
    <w:next w:val="Normal"/>
    <w:autoRedefine/>
    <w:uiPriority w:val="39"/>
    <w:unhideWhenUsed/>
    <w:qFormat/>
    <w:rsid w:val="00D25754"/>
    <w:pPr>
      <w:tabs>
        <w:tab w:val="right" w:leader="dot" w:pos="9350"/>
      </w:tabs>
      <w:spacing w:line="360" w:lineRule="auto"/>
      <w:ind w:left="480"/>
    </w:pPr>
    <w:rPr>
      <w:rFonts w:ascii="Gotham Light" w:hAnsi="Gotham Light" w:cs="Times New Roman (Body CS)"/>
      <w:caps/>
      <w:noProof/>
      <w:color w:val="3B3838" w:themeColor="background2" w:themeShade="40"/>
      <w:spacing w:val="20"/>
      <w:sz w:val="18"/>
      <w:szCs w:val="20"/>
    </w:rPr>
  </w:style>
  <w:style w:type="character" w:customStyle="1" w:styleId="Heading3Char">
    <w:name w:val="Heading 3 Char"/>
    <w:basedOn w:val="DefaultParagraphFont"/>
    <w:link w:val="Heading3"/>
    <w:uiPriority w:val="9"/>
    <w:rsid w:val="00D25754"/>
    <w:rPr>
      <w:rFonts w:ascii="Gotham" w:hAnsi="Gotham" w:cs="Times New Roman (Body CS)"/>
      <w:b/>
      <w:bCs/>
      <w:i/>
      <w:iCs/>
      <w:caps/>
      <w:color w:val="00AACF"/>
      <w:spacing w:val="20"/>
      <w:sz w:val="18"/>
      <w:szCs w:val="28"/>
    </w:rPr>
  </w:style>
  <w:style w:type="paragraph" w:styleId="TOCHeading">
    <w:name w:val="TOC Heading"/>
    <w:basedOn w:val="Normal"/>
    <w:next w:val="Normal"/>
    <w:uiPriority w:val="39"/>
    <w:unhideWhenUsed/>
    <w:qFormat/>
    <w:rsid w:val="00D25754"/>
    <w:rPr>
      <w:rFonts w:ascii="Georgia" w:hAnsi="Georgia" w:cs="Times New Roman (Body CS)"/>
      <w:b/>
      <w:bCs/>
      <w:i/>
      <w:iCs/>
      <w:color w:val="3B3838" w:themeColor="background2" w:themeShade="40"/>
      <w:spacing w:val="10"/>
      <w:sz w:val="36"/>
      <w:szCs w:val="42"/>
    </w:rPr>
  </w:style>
  <w:style w:type="paragraph" w:customStyle="1" w:styleId="NumberedListStyle">
    <w:name w:val="Numbered List Style"/>
    <w:basedOn w:val="Normal"/>
    <w:qFormat/>
    <w:rsid w:val="00D25754"/>
    <w:pPr>
      <w:numPr>
        <w:numId w:val="8"/>
      </w:numPr>
      <w:spacing w:before="120" w:line="360" w:lineRule="auto"/>
    </w:pPr>
    <w:rPr>
      <w:rFonts w:ascii="Georgia" w:hAnsi="Georgia"/>
      <w:iCs/>
      <w:color w:val="3B3838" w:themeColor="background2" w:themeShade="40"/>
    </w:rPr>
  </w:style>
  <w:style w:type="paragraph" w:customStyle="1" w:styleId="HeadingDate">
    <w:name w:val="Heading Date"/>
    <w:basedOn w:val="BodyText"/>
    <w:qFormat/>
    <w:rsid w:val="00D25754"/>
    <w:pPr>
      <w:spacing w:line="240" w:lineRule="auto"/>
    </w:pPr>
    <w:rPr>
      <w:i/>
      <w:iCs w:val="0"/>
    </w:rPr>
  </w:style>
  <w:style w:type="paragraph" w:styleId="TOC4">
    <w:name w:val="toc 4"/>
    <w:basedOn w:val="Normal"/>
    <w:next w:val="Normal"/>
    <w:autoRedefine/>
    <w:uiPriority w:val="39"/>
    <w:unhideWhenUsed/>
    <w:rsid w:val="00D25754"/>
    <w:pPr>
      <w:tabs>
        <w:tab w:val="right" w:leader="dot" w:pos="9350"/>
      </w:tabs>
      <w:ind w:left="720"/>
    </w:pPr>
    <w:rPr>
      <w:rFonts w:ascii="Gotham Light" w:hAnsi="Gotham Light" w:cs="Times New Roman (Body CS)"/>
      <w:noProof/>
      <w:color w:val="3B3838" w:themeColor="background2" w:themeShade="40"/>
      <w:spacing w:val="10"/>
      <w:sz w:val="18"/>
      <w:szCs w:val="20"/>
    </w:rPr>
  </w:style>
  <w:style w:type="paragraph" w:customStyle="1" w:styleId="AddressStyling">
    <w:name w:val="Address Styling"/>
    <w:basedOn w:val="Normal"/>
    <w:qFormat/>
    <w:rsid w:val="00C92F38"/>
    <w:pPr>
      <w:spacing w:line="360" w:lineRule="auto"/>
      <w:ind w:left="900" w:right="144"/>
    </w:pPr>
    <w:rPr>
      <w:rFonts w:ascii="GOTHAM-MEDIUM" w:eastAsia="Calibri" w:hAnsi="GOTHAM-MEDIUM" w:cs="Times New Roman"/>
      <w:spacing w:val="10"/>
      <w:sz w:val="20"/>
      <w:szCs w:val="20"/>
    </w:rPr>
  </w:style>
  <w:style w:type="paragraph" w:styleId="Header">
    <w:name w:val="header"/>
    <w:basedOn w:val="Normal"/>
    <w:link w:val="HeaderChar"/>
    <w:uiPriority w:val="99"/>
    <w:unhideWhenUsed/>
    <w:rsid w:val="00AD5429"/>
    <w:pPr>
      <w:tabs>
        <w:tab w:val="center" w:pos="4680"/>
        <w:tab w:val="right" w:pos="9360"/>
      </w:tabs>
    </w:pPr>
  </w:style>
  <w:style w:type="character" w:customStyle="1" w:styleId="HeaderChar">
    <w:name w:val="Header Char"/>
    <w:basedOn w:val="DefaultParagraphFont"/>
    <w:link w:val="Header"/>
    <w:uiPriority w:val="99"/>
    <w:rsid w:val="00AD5429"/>
    <w:rPr>
      <w:sz w:val="22"/>
      <w:szCs w:val="22"/>
    </w:rPr>
  </w:style>
  <w:style w:type="table" w:styleId="TableGrid">
    <w:name w:val="Table Grid"/>
    <w:basedOn w:val="TableNormal"/>
    <w:uiPriority w:val="39"/>
    <w:rsid w:val="00AD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3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8C"/>
    <w:rPr>
      <w:sz w:val="22"/>
      <w:szCs w:val="22"/>
    </w:rPr>
  </w:style>
  <w:style w:type="character" w:styleId="CommentReference">
    <w:name w:val="annotation reference"/>
    <w:basedOn w:val="DefaultParagraphFont"/>
    <w:uiPriority w:val="99"/>
    <w:semiHidden/>
    <w:unhideWhenUsed/>
    <w:rsid w:val="00BE09E0"/>
    <w:rPr>
      <w:sz w:val="16"/>
      <w:szCs w:val="16"/>
    </w:rPr>
  </w:style>
  <w:style w:type="paragraph" w:styleId="CommentText">
    <w:name w:val="annotation text"/>
    <w:basedOn w:val="Normal"/>
    <w:link w:val="CommentTextChar"/>
    <w:uiPriority w:val="99"/>
    <w:semiHidden/>
    <w:unhideWhenUsed/>
    <w:rsid w:val="00BE09E0"/>
    <w:pPr>
      <w:spacing w:line="240" w:lineRule="auto"/>
    </w:pPr>
    <w:rPr>
      <w:sz w:val="20"/>
      <w:szCs w:val="20"/>
    </w:rPr>
  </w:style>
  <w:style w:type="character" w:customStyle="1" w:styleId="CommentTextChar">
    <w:name w:val="Comment Text Char"/>
    <w:basedOn w:val="DefaultParagraphFont"/>
    <w:link w:val="CommentText"/>
    <w:uiPriority w:val="99"/>
    <w:semiHidden/>
    <w:rsid w:val="00BE09E0"/>
    <w:rPr>
      <w:sz w:val="20"/>
      <w:szCs w:val="20"/>
    </w:rPr>
  </w:style>
  <w:style w:type="paragraph" w:styleId="CommentSubject">
    <w:name w:val="annotation subject"/>
    <w:basedOn w:val="CommentText"/>
    <w:next w:val="CommentText"/>
    <w:link w:val="CommentSubjectChar"/>
    <w:uiPriority w:val="99"/>
    <w:semiHidden/>
    <w:unhideWhenUsed/>
    <w:rsid w:val="00BE09E0"/>
    <w:rPr>
      <w:b/>
      <w:bCs/>
    </w:rPr>
  </w:style>
  <w:style w:type="character" w:customStyle="1" w:styleId="CommentSubjectChar">
    <w:name w:val="Comment Subject Char"/>
    <w:basedOn w:val="CommentTextChar"/>
    <w:link w:val="CommentSubject"/>
    <w:uiPriority w:val="99"/>
    <w:semiHidden/>
    <w:rsid w:val="00BE09E0"/>
    <w:rPr>
      <w:b/>
      <w:bCs/>
      <w:sz w:val="20"/>
      <w:szCs w:val="20"/>
    </w:rPr>
  </w:style>
  <w:style w:type="paragraph" w:styleId="BalloonText">
    <w:name w:val="Balloon Text"/>
    <w:basedOn w:val="Normal"/>
    <w:link w:val="BalloonTextChar"/>
    <w:uiPriority w:val="99"/>
    <w:semiHidden/>
    <w:unhideWhenUsed/>
    <w:rsid w:val="00BE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E0"/>
    <w:rPr>
      <w:rFonts w:ascii="Segoe UI" w:hAnsi="Segoe UI" w:cs="Segoe UI"/>
      <w:sz w:val="18"/>
      <w:szCs w:val="18"/>
    </w:rPr>
  </w:style>
  <w:style w:type="paragraph" w:customStyle="1" w:styleId="Default">
    <w:name w:val="Default"/>
    <w:rsid w:val="00BE09E0"/>
    <w:pPr>
      <w:autoSpaceDE w:val="0"/>
      <w:autoSpaceDN w:val="0"/>
      <w:adjustRightInd w:val="0"/>
    </w:pPr>
    <w:rPr>
      <w:rFonts w:ascii="Myriad Pro" w:hAnsi="Myriad Pro" w:cs="Myriad Pro"/>
      <w:color w:val="000000"/>
    </w:rPr>
  </w:style>
  <w:style w:type="character" w:customStyle="1" w:styleId="A5">
    <w:name w:val="A5"/>
    <w:uiPriority w:val="99"/>
    <w:rsid w:val="00BE09E0"/>
    <w:rPr>
      <w:rFonts w:cs="Myriad Pro"/>
      <w:color w:val="000000"/>
      <w:sz w:val="14"/>
      <w:szCs w:val="14"/>
    </w:rPr>
  </w:style>
  <w:style w:type="paragraph" w:styleId="Revision">
    <w:name w:val="Revision"/>
    <w:hidden/>
    <w:uiPriority w:val="99"/>
    <w:semiHidden/>
    <w:rsid w:val="00C03A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E5E37BBB36B2478C94DF51BCF0DF9B" ma:contentTypeVersion="36" ma:contentTypeDescription="Create a new document." ma:contentTypeScope="" ma:versionID="3ab2b47b62168ce9bf585ad943323e02">
  <xsd:schema xmlns:xsd="http://www.w3.org/2001/XMLSchema" xmlns:xs="http://www.w3.org/2001/XMLSchema" xmlns:p="http://schemas.microsoft.com/office/2006/metadata/properties" xmlns:ns2="233afe43-be57-42c0-a15c-ecc2b0656491" xmlns:ns3="63050b75-9f14-4513-a246-2a94c225f740" targetNamespace="http://schemas.microsoft.com/office/2006/metadata/properties" ma:root="true" ma:fieldsID="12f69cd026602852ada7e187a7ee45a4" ns2:_="" ns3:_="">
    <xsd:import namespace="233afe43-be57-42c0-a15c-ecc2b0656491"/>
    <xsd:import namespace="63050b75-9f14-4513-a246-2a94c225f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afe43-be57-42c0-a15c-ecc2b0656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50b75-9f14-4513-a246-2a94c225f7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0D52E-1C96-5049-99EB-D377360EDEAD}">
  <ds:schemaRefs>
    <ds:schemaRef ds:uri="http://schemas.openxmlformats.org/officeDocument/2006/bibliography"/>
  </ds:schemaRefs>
</ds:datastoreItem>
</file>

<file path=customXml/itemProps2.xml><?xml version="1.0" encoding="utf-8"?>
<ds:datastoreItem xmlns:ds="http://schemas.openxmlformats.org/officeDocument/2006/customXml" ds:itemID="{EB77674C-BC0D-4959-8325-C5A1D20F5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afe43-be57-42c0-a15c-ecc2b0656491"/>
    <ds:schemaRef ds:uri="63050b75-9f14-4513-a246-2a94c225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416C5-B4FD-4D13-84D9-3FED4F42E5CE}">
  <ds:schemaRefs>
    <ds:schemaRef ds:uri="http://schemas.microsoft.com/sharepoint/v3/contenttype/forms"/>
  </ds:schemaRefs>
</ds:datastoreItem>
</file>

<file path=customXml/itemProps4.xml><?xml version="1.0" encoding="utf-8"?>
<ds:datastoreItem xmlns:ds="http://schemas.openxmlformats.org/officeDocument/2006/customXml" ds:itemID="{2C4E6ACC-6118-4B84-A45A-DB30585414A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3050b75-9f14-4513-a246-2a94c225f740"/>
    <ds:schemaRef ds:uri="http://schemas.microsoft.com/office/infopath/2007/PartnerControls"/>
    <ds:schemaRef ds:uri="233afe43-be57-42c0-a15c-ecc2b06564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Xiong</dc:creator>
  <cp:keywords/>
  <dc:description/>
  <cp:lastModifiedBy>Cramer, Matthew D</cp:lastModifiedBy>
  <cp:revision>4</cp:revision>
  <dcterms:created xsi:type="dcterms:W3CDTF">2021-05-26T21:19:00Z</dcterms:created>
  <dcterms:modified xsi:type="dcterms:W3CDTF">2021-05-26T21:37:00Z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0x01010019E5E37BBB36B2478C94DF51BCF0DF9B</vt:lpwstr>
  </property>
</Properties>
</file>